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07F" w:rsidRDefault="0030007F" w:rsidP="0030007F">
      <w:pPr>
        <w:autoSpaceDE w:val="0"/>
        <w:autoSpaceDN w:val="0"/>
        <w:adjustRightInd w:val="0"/>
        <w:rPr>
          <w:rFonts w:ascii="Consolas" w:hAnsi="Consolas" w:cstheme="minorBidi"/>
          <w:color w:val="0000FF"/>
          <w:sz w:val="12"/>
          <w:szCs w:val="12"/>
        </w:rPr>
      </w:pPr>
      <w:bookmarkStart w:id="0" w:name="_GoBack"/>
      <w:bookmarkEnd w:id="0"/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&lt;!</w:t>
      </w:r>
      <w:r w:rsidRPr="0030007F">
        <w:rPr>
          <w:rFonts w:ascii="Consolas" w:hAnsi="Consolas" w:cs="Consolas"/>
          <w:color w:val="A31515"/>
          <w:sz w:val="12"/>
          <w:szCs w:val="12"/>
        </w:rPr>
        <w:t>DOCTYPE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html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PUBLIC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0000FF"/>
          <w:sz w:val="12"/>
          <w:szCs w:val="12"/>
        </w:rPr>
        <w:t>"-//W3C//DTD HTML 4.01 Transitional//EN"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0000FF"/>
          <w:sz w:val="12"/>
          <w:szCs w:val="12"/>
        </w:rPr>
        <w:t>"http://www.w3.org/TR/html4/loose.dtd"&gt;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html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head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meta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http-equiv</w:t>
      </w:r>
      <w:r w:rsidRPr="0030007F">
        <w:rPr>
          <w:rFonts w:ascii="Consolas" w:hAnsi="Consolas" w:cs="Consolas"/>
          <w:color w:val="0000FF"/>
          <w:sz w:val="12"/>
          <w:szCs w:val="12"/>
        </w:rPr>
        <w:t>="Content-Type"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content</w:t>
      </w:r>
      <w:r w:rsidRPr="0030007F">
        <w:rPr>
          <w:rFonts w:ascii="Consolas" w:hAnsi="Consolas" w:cs="Consolas"/>
          <w:color w:val="0000FF"/>
          <w:sz w:val="12"/>
          <w:szCs w:val="12"/>
        </w:rPr>
        <w:t>="text/html; charset=utf-8"&gt;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meta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http-equiv</w:t>
      </w:r>
      <w:r w:rsidRPr="0030007F">
        <w:rPr>
          <w:rFonts w:ascii="Consolas" w:hAnsi="Consolas" w:cs="Consolas"/>
          <w:color w:val="0000FF"/>
          <w:sz w:val="12"/>
          <w:szCs w:val="12"/>
        </w:rPr>
        <w:t>="Cache-Control"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content</w:t>
      </w:r>
      <w:r w:rsidRPr="0030007F">
        <w:rPr>
          <w:rFonts w:ascii="Consolas" w:hAnsi="Consolas" w:cs="Consolas"/>
          <w:color w:val="0000FF"/>
          <w:sz w:val="12"/>
          <w:szCs w:val="12"/>
        </w:rPr>
        <w:t>="no-cache, no-store, must-revalidate"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0000FF"/>
          <w:sz w:val="12"/>
          <w:szCs w:val="12"/>
        </w:rPr>
        <w:t>/&gt;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meta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http-equiv</w:t>
      </w:r>
      <w:r w:rsidRPr="0030007F">
        <w:rPr>
          <w:rFonts w:ascii="Consolas" w:hAnsi="Consolas" w:cs="Consolas"/>
          <w:color w:val="0000FF"/>
          <w:sz w:val="12"/>
          <w:szCs w:val="12"/>
        </w:rPr>
        <w:t>="Pragma"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content</w:t>
      </w:r>
      <w:r w:rsidRPr="0030007F">
        <w:rPr>
          <w:rFonts w:ascii="Consolas" w:hAnsi="Consolas" w:cs="Consolas"/>
          <w:color w:val="0000FF"/>
          <w:sz w:val="12"/>
          <w:szCs w:val="12"/>
        </w:rPr>
        <w:t>="no-cache"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0000FF"/>
          <w:sz w:val="12"/>
          <w:szCs w:val="12"/>
        </w:rPr>
        <w:t>/&gt;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meta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http-equiv</w:t>
      </w:r>
      <w:r w:rsidRPr="0030007F">
        <w:rPr>
          <w:rFonts w:ascii="Consolas" w:hAnsi="Consolas" w:cs="Consolas"/>
          <w:color w:val="0000FF"/>
          <w:sz w:val="12"/>
          <w:szCs w:val="12"/>
        </w:rPr>
        <w:t>="Expires"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content</w:t>
      </w:r>
      <w:r w:rsidRPr="0030007F">
        <w:rPr>
          <w:rFonts w:ascii="Consolas" w:hAnsi="Consolas" w:cs="Consolas"/>
          <w:color w:val="0000FF"/>
          <w:sz w:val="12"/>
          <w:szCs w:val="12"/>
        </w:rPr>
        <w:t>="0"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0000FF"/>
          <w:sz w:val="12"/>
          <w:szCs w:val="12"/>
        </w:rPr>
        <w:t>/&gt;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link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href</w:t>
      </w:r>
      <w:r w:rsidRPr="0030007F">
        <w:rPr>
          <w:rFonts w:ascii="Consolas" w:hAnsi="Consolas" w:cs="Consolas"/>
          <w:color w:val="0000FF"/>
          <w:sz w:val="12"/>
          <w:szCs w:val="12"/>
        </w:rPr>
        <w:t>="/theme/style.css"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rel</w:t>
      </w:r>
      <w:r w:rsidRPr="0030007F">
        <w:rPr>
          <w:rFonts w:ascii="Consolas" w:hAnsi="Consolas" w:cs="Consolas"/>
          <w:color w:val="0000FF"/>
          <w:sz w:val="12"/>
          <w:szCs w:val="12"/>
        </w:rPr>
        <w:t>="stylesheet"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type</w:t>
      </w:r>
      <w:r w:rsidRPr="0030007F">
        <w:rPr>
          <w:rFonts w:ascii="Consolas" w:hAnsi="Consolas" w:cs="Consolas"/>
          <w:color w:val="0000FF"/>
          <w:sz w:val="12"/>
          <w:szCs w:val="12"/>
        </w:rPr>
        <w:t>="text/css"&gt;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link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href</w:t>
      </w:r>
      <w:r w:rsidRPr="0030007F">
        <w:rPr>
          <w:rFonts w:ascii="Consolas" w:hAnsi="Consolas" w:cs="Consolas"/>
          <w:color w:val="0000FF"/>
          <w:sz w:val="12"/>
          <w:szCs w:val="12"/>
        </w:rPr>
        <w:t>="/theme/sdmenu.css"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rel</w:t>
      </w:r>
      <w:r w:rsidRPr="0030007F">
        <w:rPr>
          <w:rFonts w:ascii="Consolas" w:hAnsi="Consolas" w:cs="Consolas"/>
          <w:color w:val="0000FF"/>
          <w:sz w:val="12"/>
          <w:szCs w:val="12"/>
        </w:rPr>
        <w:t>="stylesheet"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type</w:t>
      </w:r>
      <w:r w:rsidRPr="0030007F">
        <w:rPr>
          <w:rFonts w:ascii="Consolas" w:hAnsi="Consolas" w:cs="Consolas"/>
          <w:color w:val="0000FF"/>
          <w:sz w:val="12"/>
          <w:szCs w:val="12"/>
        </w:rPr>
        <w:t>="text/css"&gt;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script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language</w:t>
      </w:r>
      <w:r w:rsidRPr="0030007F">
        <w:rPr>
          <w:rFonts w:ascii="Consolas" w:hAnsi="Consolas" w:cs="Consolas"/>
          <w:color w:val="0000FF"/>
          <w:sz w:val="12"/>
          <w:szCs w:val="12"/>
        </w:rPr>
        <w:t>="javascript"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src</w:t>
      </w:r>
      <w:r w:rsidRPr="0030007F">
        <w:rPr>
          <w:rFonts w:ascii="Consolas" w:hAnsi="Consolas" w:cs="Consolas"/>
          <w:color w:val="0000FF"/>
          <w:sz w:val="12"/>
          <w:szCs w:val="12"/>
        </w:rPr>
        <w:t>="/theme/sdmenu.js"&gt;&lt;/</w:t>
      </w:r>
      <w:r w:rsidRPr="0030007F">
        <w:rPr>
          <w:rFonts w:ascii="Consolas" w:hAnsi="Consolas" w:cs="Consolas"/>
          <w:color w:val="A31515"/>
          <w:sz w:val="12"/>
          <w:szCs w:val="12"/>
        </w:rPr>
        <w:t>script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theme="minorBidi" w:hint="cs"/>
          <w:sz w:val="12"/>
          <w:szCs w:val="12"/>
          <w:cs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title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  <w:r w:rsidRPr="0030007F">
        <w:rPr>
          <w:rFonts w:ascii="Consolas" w:hAnsi="Consolas" w:cs="Consolas"/>
          <w:sz w:val="12"/>
          <w:szCs w:val="12"/>
        </w:rPr>
        <w:t>Insert title here</w:t>
      </w: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title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style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type</w:t>
      </w:r>
      <w:r w:rsidRPr="0030007F">
        <w:rPr>
          <w:rFonts w:ascii="Consolas" w:hAnsi="Consolas" w:cs="Consolas"/>
          <w:color w:val="0000FF"/>
          <w:sz w:val="12"/>
          <w:szCs w:val="12"/>
        </w:rPr>
        <w:t>="text/css"&gt;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8000"/>
          <w:sz w:val="12"/>
          <w:szCs w:val="12"/>
        </w:rPr>
        <w:t>&lt;!--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A31515"/>
          <w:sz w:val="12"/>
          <w:szCs w:val="12"/>
        </w:rPr>
        <w:t xml:space="preserve">body </w:t>
      </w:r>
      <w:r w:rsidRPr="0030007F">
        <w:rPr>
          <w:rFonts w:ascii="Consolas" w:hAnsi="Consolas" w:cs="Consolas"/>
          <w:sz w:val="12"/>
          <w:szCs w:val="12"/>
        </w:rPr>
        <w:t>{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FF0000"/>
          <w:sz w:val="12"/>
          <w:szCs w:val="12"/>
        </w:rPr>
        <w:t>margin-left</w:t>
      </w:r>
      <w:r w:rsidRPr="0030007F">
        <w:rPr>
          <w:rFonts w:ascii="Consolas" w:hAnsi="Consolas" w:cs="Consolas"/>
          <w:sz w:val="12"/>
          <w:szCs w:val="12"/>
        </w:rPr>
        <w:t xml:space="preserve">: </w:t>
      </w:r>
      <w:r w:rsidRPr="0030007F">
        <w:rPr>
          <w:rFonts w:ascii="Consolas" w:hAnsi="Consolas" w:cs="Consolas"/>
          <w:color w:val="0000FF"/>
          <w:sz w:val="12"/>
          <w:szCs w:val="12"/>
        </w:rPr>
        <w:t>0px</w:t>
      </w:r>
      <w:r w:rsidRPr="0030007F">
        <w:rPr>
          <w:rFonts w:ascii="Consolas" w:hAnsi="Consolas" w:cs="Consolas"/>
          <w:sz w:val="12"/>
          <w:szCs w:val="12"/>
        </w:rPr>
        <w:t>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FF0000"/>
          <w:sz w:val="12"/>
          <w:szCs w:val="12"/>
        </w:rPr>
        <w:t>margin-top</w:t>
      </w:r>
      <w:r w:rsidRPr="0030007F">
        <w:rPr>
          <w:rFonts w:ascii="Consolas" w:hAnsi="Consolas" w:cs="Consolas"/>
          <w:sz w:val="12"/>
          <w:szCs w:val="12"/>
        </w:rPr>
        <w:t xml:space="preserve">: </w:t>
      </w:r>
      <w:r w:rsidRPr="0030007F">
        <w:rPr>
          <w:rFonts w:ascii="Consolas" w:hAnsi="Consolas" w:cs="Consolas"/>
          <w:color w:val="0000FF"/>
          <w:sz w:val="12"/>
          <w:szCs w:val="12"/>
        </w:rPr>
        <w:t>0px</w:t>
      </w:r>
      <w:r w:rsidRPr="0030007F">
        <w:rPr>
          <w:rFonts w:ascii="Consolas" w:hAnsi="Consolas" w:cs="Consolas"/>
          <w:sz w:val="12"/>
          <w:szCs w:val="12"/>
        </w:rPr>
        <w:t>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>}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8000"/>
          <w:sz w:val="12"/>
          <w:szCs w:val="12"/>
        </w:rPr>
        <w:t>--&gt;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style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script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type</w:t>
      </w:r>
      <w:r w:rsidRPr="0030007F">
        <w:rPr>
          <w:rFonts w:ascii="Consolas" w:hAnsi="Consolas" w:cs="Consolas"/>
          <w:color w:val="0000FF"/>
          <w:sz w:val="12"/>
          <w:szCs w:val="12"/>
        </w:rPr>
        <w:t>="text/javascript"&gt;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8000"/>
          <w:sz w:val="12"/>
          <w:szCs w:val="12"/>
        </w:rPr>
        <w:t>// &lt;![CDATA[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var</w:t>
      </w:r>
      <w:r w:rsidRPr="0030007F">
        <w:rPr>
          <w:rFonts w:ascii="Consolas" w:hAnsi="Consolas" w:cs="Consolas"/>
          <w:sz w:val="12"/>
          <w:szCs w:val="12"/>
        </w:rPr>
        <w:t xml:space="preserve"> myMenu;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  <w:t xml:space="preserve">window.onload = </w:t>
      </w:r>
      <w:r w:rsidRPr="0030007F">
        <w:rPr>
          <w:rFonts w:ascii="Consolas" w:hAnsi="Consolas" w:cs="Consolas"/>
          <w:color w:val="0000FF"/>
          <w:sz w:val="12"/>
          <w:szCs w:val="12"/>
        </w:rPr>
        <w:t>function</w:t>
      </w:r>
      <w:r w:rsidRPr="0030007F">
        <w:rPr>
          <w:rFonts w:ascii="Consolas" w:hAnsi="Consolas" w:cs="Consolas"/>
          <w:sz w:val="12"/>
          <w:szCs w:val="12"/>
        </w:rPr>
        <w:t>() {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  <w:t xml:space="preserve">myMenu = </w:t>
      </w:r>
      <w:r w:rsidRPr="0030007F">
        <w:rPr>
          <w:rFonts w:ascii="Consolas" w:hAnsi="Consolas" w:cs="Consolas"/>
          <w:color w:val="0000FF"/>
          <w:sz w:val="12"/>
          <w:szCs w:val="12"/>
        </w:rPr>
        <w:t>new</w:t>
      </w:r>
      <w:r w:rsidRPr="0030007F">
        <w:rPr>
          <w:rFonts w:ascii="Consolas" w:hAnsi="Consolas" w:cs="Consolas"/>
          <w:sz w:val="12"/>
          <w:szCs w:val="12"/>
        </w:rPr>
        <w:t xml:space="preserve"> SDMenu(</w:t>
      </w:r>
      <w:r w:rsidRPr="0030007F">
        <w:rPr>
          <w:rFonts w:ascii="Consolas" w:hAnsi="Consolas" w:cs="Consolas"/>
          <w:color w:val="A31515"/>
          <w:sz w:val="12"/>
          <w:szCs w:val="12"/>
        </w:rPr>
        <w:t>"my_menu"</w:t>
      </w:r>
      <w:r w:rsidRPr="0030007F">
        <w:rPr>
          <w:rFonts w:ascii="Consolas" w:hAnsi="Consolas" w:cs="Consolas"/>
          <w:sz w:val="12"/>
          <w:szCs w:val="12"/>
        </w:rPr>
        <w:t>);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  <w:t>myMenu.init();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  <w:t>};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8000"/>
          <w:sz w:val="12"/>
          <w:szCs w:val="12"/>
        </w:rPr>
        <w:t>// ]]&gt;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script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head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body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div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style</w:t>
      </w:r>
      <w:r w:rsidRPr="0030007F">
        <w:rPr>
          <w:rFonts w:ascii="Consolas" w:hAnsi="Consolas" w:cs="Consolas"/>
          <w:color w:val="0000FF"/>
          <w:sz w:val="12"/>
          <w:szCs w:val="12"/>
        </w:rPr>
        <w:t>="float: left"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id</w:t>
      </w:r>
      <w:r w:rsidRPr="0030007F">
        <w:rPr>
          <w:rFonts w:ascii="Consolas" w:hAnsi="Consolas" w:cs="Consolas"/>
          <w:color w:val="0000FF"/>
          <w:sz w:val="12"/>
          <w:szCs w:val="12"/>
        </w:rPr>
        <w:t>="my_menu"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class</w:t>
      </w:r>
      <w:r w:rsidRPr="0030007F">
        <w:rPr>
          <w:rFonts w:ascii="Consolas" w:hAnsi="Consolas" w:cs="Consolas"/>
          <w:color w:val="0000FF"/>
          <w:sz w:val="12"/>
          <w:szCs w:val="12"/>
        </w:rPr>
        <w:t>="sdmenu"&gt;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sz w:val="12"/>
          <w:szCs w:val="12"/>
        </w:rPr>
        <w:tab/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div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span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id</w:t>
      </w:r>
      <w:r w:rsidRPr="0030007F">
        <w:rPr>
          <w:rFonts w:ascii="Consolas" w:hAnsi="Consolas" w:cs="Consolas"/>
          <w:color w:val="0000FF"/>
          <w:sz w:val="12"/>
          <w:szCs w:val="12"/>
        </w:rPr>
        <w:t>="menu1"&gt;&lt;/</w:t>
      </w:r>
      <w:r w:rsidRPr="0030007F">
        <w:rPr>
          <w:rFonts w:ascii="Consolas" w:hAnsi="Consolas" w:cs="Consolas"/>
          <w:color w:val="A31515"/>
          <w:sz w:val="12"/>
          <w:szCs w:val="12"/>
        </w:rPr>
        <w:t>span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href</w:t>
      </w:r>
      <w:r w:rsidRPr="0030007F">
        <w:rPr>
          <w:rFonts w:ascii="Consolas" w:hAnsi="Consolas" w:cs="Consolas"/>
          <w:color w:val="0000FF"/>
          <w:sz w:val="12"/>
          <w:szCs w:val="12"/>
        </w:rPr>
        <w:t>="/pages/AppPeriod!view.action"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target</w:t>
      </w:r>
      <w:r w:rsidRPr="0030007F">
        <w:rPr>
          <w:rFonts w:ascii="Consolas" w:hAnsi="Consolas" w:cs="Consolas"/>
          <w:color w:val="0000FF"/>
          <w:sz w:val="12"/>
          <w:szCs w:val="12"/>
        </w:rPr>
        <w:t>="body"&gt;</w:t>
      </w:r>
      <w:r w:rsidRPr="0030007F">
        <w:rPr>
          <w:rFonts w:ascii="Browallia New" w:hAnsi="Browallia New" w:cs="Browallia New"/>
          <w:sz w:val="18"/>
          <w:szCs w:val="18"/>
          <w:cs/>
        </w:rPr>
        <w:t>ช่วงเวลากรอกข้อมูล</w:t>
      </w: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href</w:t>
      </w:r>
      <w:r w:rsidRPr="0030007F">
        <w:rPr>
          <w:rFonts w:ascii="Consolas" w:hAnsi="Consolas" w:cs="Consolas"/>
          <w:color w:val="0000FF"/>
          <w:sz w:val="12"/>
          <w:szCs w:val="12"/>
        </w:rPr>
        <w:t>="/pages/AppSummaryDate!view.action"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target</w:t>
      </w:r>
      <w:r w:rsidRPr="0030007F">
        <w:rPr>
          <w:rFonts w:ascii="Consolas" w:hAnsi="Consolas" w:cs="Consolas"/>
          <w:color w:val="0000FF"/>
          <w:sz w:val="12"/>
          <w:szCs w:val="12"/>
        </w:rPr>
        <w:t>="body"&gt;</w:t>
      </w:r>
      <w:r w:rsidRPr="0030007F">
        <w:rPr>
          <w:rFonts w:ascii="Browallia New" w:hAnsi="Browallia New" w:cs="Browallia New"/>
          <w:sz w:val="18"/>
          <w:szCs w:val="18"/>
          <w:cs/>
        </w:rPr>
        <w:t>เปลี่ยนแปลงวันที่รวบรวมข้อมูลเบี้ยยังชีพ</w:t>
      </w: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href</w:t>
      </w:r>
      <w:r w:rsidRPr="0030007F">
        <w:rPr>
          <w:rFonts w:ascii="Consolas" w:hAnsi="Consolas" w:cs="Consolas"/>
          <w:color w:val="0000FF"/>
          <w:sz w:val="12"/>
          <w:szCs w:val="12"/>
        </w:rPr>
        <w:t>="/pages/AppConfigAnnounce!view.action"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target</w:t>
      </w:r>
      <w:r w:rsidRPr="0030007F">
        <w:rPr>
          <w:rFonts w:ascii="Consolas" w:hAnsi="Consolas" w:cs="Consolas"/>
          <w:color w:val="0000FF"/>
          <w:sz w:val="12"/>
          <w:szCs w:val="12"/>
        </w:rPr>
        <w:t>="body"&gt;</w:t>
      </w:r>
      <w:r w:rsidRPr="0030007F">
        <w:rPr>
          <w:rFonts w:ascii="Browallia New" w:hAnsi="Browallia New" w:cs="Browallia New"/>
          <w:sz w:val="18"/>
          <w:szCs w:val="18"/>
          <w:cs/>
        </w:rPr>
        <w:t>กำหนดค่าการแสดงประกาศ</w:t>
      </w: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href</w:t>
      </w:r>
      <w:r w:rsidRPr="0030007F">
        <w:rPr>
          <w:rFonts w:ascii="Consolas" w:hAnsi="Consolas" w:cs="Consolas"/>
          <w:color w:val="0000FF"/>
          <w:sz w:val="12"/>
          <w:szCs w:val="12"/>
        </w:rPr>
        <w:t>="/pages/Applicant!initSummaryApplicant.action"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target</w:t>
      </w:r>
      <w:r w:rsidRPr="0030007F">
        <w:rPr>
          <w:rFonts w:ascii="Consolas" w:hAnsi="Consolas" w:cs="Consolas"/>
          <w:color w:val="0000FF"/>
          <w:sz w:val="12"/>
          <w:szCs w:val="12"/>
        </w:rPr>
        <w:t>="body"&gt;</w:t>
      </w:r>
      <w:r w:rsidRPr="0030007F">
        <w:rPr>
          <w:rFonts w:ascii="Browallia New" w:hAnsi="Browallia New" w:cs="Browallia New"/>
          <w:sz w:val="18"/>
          <w:szCs w:val="18"/>
          <w:cs/>
        </w:rPr>
        <w:t>รวบรวมข้อมูลผู้มีสิทธิ์ได้รับเงินเบี้ยยังชีพ</w:t>
      </w: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href</w:t>
      </w:r>
      <w:r w:rsidRPr="0030007F">
        <w:rPr>
          <w:rFonts w:ascii="Consolas" w:hAnsi="Consolas" w:cs="Consolas"/>
          <w:color w:val="0000FF"/>
          <w:sz w:val="12"/>
          <w:szCs w:val="12"/>
        </w:rPr>
        <w:t>="/pages/LocalAdmin!initSearch.action"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target</w:t>
      </w:r>
      <w:r w:rsidRPr="0030007F">
        <w:rPr>
          <w:rFonts w:ascii="Consolas" w:hAnsi="Consolas" w:cs="Consolas"/>
          <w:color w:val="0000FF"/>
          <w:sz w:val="12"/>
          <w:szCs w:val="12"/>
        </w:rPr>
        <w:t>="body"&gt;</w:t>
      </w:r>
      <w:r w:rsidRPr="0030007F">
        <w:rPr>
          <w:rFonts w:ascii="Browallia New" w:hAnsi="Browallia New" w:cs="Browallia New"/>
          <w:sz w:val="18"/>
          <w:szCs w:val="18"/>
          <w:cs/>
        </w:rPr>
        <w:t>องค์กรปกครองท้องถิ่น</w:t>
      </w:r>
      <w:r w:rsidRPr="0030007F">
        <w:rPr>
          <w:rFonts w:ascii="Consolas" w:hAnsi="Consolas" w:cs="Angsana New"/>
          <w:sz w:val="12"/>
          <w:szCs w:val="12"/>
          <w:cs/>
        </w:rPr>
        <w:t xml:space="preserve"> </w:t>
      </w:r>
      <w:r w:rsidRPr="0030007F">
        <w:rPr>
          <w:rFonts w:ascii="Consolas" w:hAnsi="Consolas" w:cs="Consolas"/>
          <w:sz w:val="12"/>
          <w:szCs w:val="12"/>
        </w:rPr>
        <w:t>(</w:t>
      </w:r>
      <w:r w:rsidRPr="0030007F">
        <w:rPr>
          <w:rFonts w:ascii="Browallia New" w:hAnsi="Browallia New" w:cs="Browallia New"/>
          <w:sz w:val="18"/>
          <w:szCs w:val="18"/>
          <w:cs/>
        </w:rPr>
        <w:t>อปท</w:t>
      </w:r>
      <w:r w:rsidRPr="0030007F">
        <w:rPr>
          <w:rFonts w:ascii="Consolas" w:hAnsi="Consolas" w:cs="Consolas"/>
          <w:sz w:val="12"/>
          <w:szCs w:val="12"/>
        </w:rPr>
        <w:t>.)</w:t>
      </w: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div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div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span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id</w:t>
      </w:r>
      <w:r w:rsidRPr="0030007F">
        <w:rPr>
          <w:rFonts w:ascii="Consolas" w:hAnsi="Consolas" w:cs="Consolas"/>
          <w:color w:val="0000FF"/>
          <w:sz w:val="12"/>
          <w:szCs w:val="12"/>
        </w:rPr>
        <w:t>="menu2"&gt;&lt;/</w:t>
      </w:r>
      <w:r w:rsidRPr="0030007F">
        <w:rPr>
          <w:rFonts w:ascii="Consolas" w:hAnsi="Consolas" w:cs="Consolas"/>
          <w:color w:val="A31515"/>
          <w:sz w:val="12"/>
          <w:szCs w:val="12"/>
        </w:rPr>
        <w:t>span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href</w:t>
      </w:r>
      <w:r w:rsidRPr="0030007F">
        <w:rPr>
          <w:rFonts w:ascii="Consolas" w:hAnsi="Consolas" w:cs="Consolas"/>
          <w:color w:val="0000FF"/>
          <w:sz w:val="12"/>
          <w:szCs w:val="12"/>
        </w:rPr>
        <w:t>="/pages/User!initSearch.action"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target</w:t>
      </w:r>
      <w:r w:rsidRPr="0030007F">
        <w:rPr>
          <w:rFonts w:ascii="Consolas" w:hAnsi="Consolas" w:cs="Consolas"/>
          <w:color w:val="0000FF"/>
          <w:sz w:val="12"/>
          <w:szCs w:val="12"/>
        </w:rPr>
        <w:t>="body"&gt;</w:t>
      </w:r>
      <w:r w:rsidRPr="0030007F">
        <w:rPr>
          <w:rFonts w:ascii="Browallia New" w:hAnsi="Browallia New" w:cs="Browallia New"/>
          <w:sz w:val="18"/>
          <w:szCs w:val="18"/>
          <w:cs/>
        </w:rPr>
        <w:t>ค้นหาผู้ใช้งานระบบ</w:t>
      </w: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href</w:t>
      </w:r>
      <w:r w:rsidRPr="0030007F">
        <w:rPr>
          <w:rFonts w:ascii="Consolas" w:hAnsi="Consolas" w:cs="Consolas"/>
          <w:color w:val="0000FF"/>
          <w:sz w:val="12"/>
          <w:szCs w:val="12"/>
        </w:rPr>
        <w:t>="/pages/User!initCreate.action"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target</w:t>
      </w:r>
      <w:r w:rsidRPr="0030007F">
        <w:rPr>
          <w:rFonts w:ascii="Consolas" w:hAnsi="Consolas" w:cs="Consolas"/>
          <w:color w:val="0000FF"/>
          <w:sz w:val="12"/>
          <w:szCs w:val="12"/>
        </w:rPr>
        <w:t>="body"&gt;</w:t>
      </w:r>
      <w:r w:rsidRPr="0030007F">
        <w:rPr>
          <w:rFonts w:ascii="Browallia New" w:hAnsi="Browallia New" w:cs="Browallia New"/>
          <w:sz w:val="18"/>
          <w:szCs w:val="18"/>
          <w:cs/>
        </w:rPr>
        <w:t>เพิ่มข้อมูลผู้ใช้งานระบบ</w:t>
      </w: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href</w:t>
      </w:r>
      <w:r w:rsidRPr="0030007F">
        <w:rPr>
          <w:rFonts w:ascii="Consolas" w:hAnsi="Consolas" w:cs="Consolas"/>
          <w:color w:val="0000FF"/>
          <w:sz w:val="12"/>
          <w:szCs w:val="12"/>
        </w:rPr>
        <w:t>="/pages/User!info.action"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target</w:t>
      </w:r>
      <w:r w:rsidRPr="0030007F">
        <w:rPr>
          <w:rFonts w:ascii="Consolas" w:hAnsi="Consolas" w:cs="Consolas"/>
          <w:color w:val="0000FF"/>
          <w:sz w:val="12"/>
          <w:szCs w:val="12"/>
        </w:rPr>
        <w:t>="body"&gt;</w:t>
      </w:r>
      <w:r w:rsidRPr="0030007F">
        <w:rPr>
          <w:rFonts w:ascii="Browallia New" w:hAnsi="Browallia New" w:cs="Browallia New"/>
          <w:sz w:val="18"/>
          <w:szCs w:val="18"/>
          <w:cs/>
        </w:rPr>
        <w:t>ข้อมูลส่วนตัว</w:t>
      </w: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href</w:t>
      </w:r>
      <w:r w:rsidRPr="0030007F">
        <w:rPr>
          <w:rFonts w:ascii="Consolas" w:hAnsi="Consolas" w:cs="Consolas"/>
          <w:color w:val="0000FF"/>
          <w:sz w:val="12"/>
          <w:szCs w:val="12"/>
        </w:rPr>
        <w:t>="/pages/User!initChangePwd.action"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target</w:t>
      </w:r>
      <w:r w:rsidRPr="0030007F">
        <w:rPr>
          <w:rFonts w:ascii="Consolas" w:hAnsi="Consolas" w:cs="Consolas"/>
          <w:color w:val="0000FF"/>
          <w:sz w:val="12"/>
          <w:szCs w:val="12"/>
        </w:rPr>
        <w:t>="body"&gt;</w:t>
      </w:r>
      <w:r w:rsidRPr="0030007F">
        <w:rPr>
          <w:rFonts w:ascii="Browallia New" w:hAnsi="Browallia New" w:cs="Browallia New"/>
          <w:sz w:val="18"/>
          <w:szCs w:val="18"/>
          <w:cs/>
        </w:rPr>
        <w:t>เปลี่ยนรหัสผ่าน</w:t>
      </w: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div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div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30007F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span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id</w:t>
      </w:r>
      <w:r w:rsidRPr="0030007F">
        <w:rPr>
          <w:rFonts w:ascii="Consolas" w:hAnsi="Consolas" w:cs="Consolas"/>
          <w:color w:val="0000FF"/>
          <w:sz w:val="12"/>
          <w:szCs w:val="12"/>
        </w:rPr>
        <w:t>="menu3"&gt;&lt;/</w:t>
      </w:r>
      <w:r w:rsidRPr="0030007F">
        <w:rPr>
          <w:rFonts w:ascii="Consolas" w:hAnsi="Consolas" w:cs="Consolas"/>
          <w:color w:val="A31515"/>
          <w:sz w:val="12"/>
          <w:szCs w:val="12"/>
        </w:rPr>
        <w:t>span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DD347A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sz w:val="12"/>
          <w:szCs w:val="12"/>
        </w:rPr>
        <w:tab/>
      </w:r>
      <w:r w:rsidRPr="0030007F">
        <w:rPr>
          <w:rFonts w:ascii="Consolas" w:hAnsi="Consolas" w:cs="Consolas"/>
          <w:color w:val="0000FF"/>
          <w:sz w:val="12"/>
          <w:szCs w:val="12"/>
        </w:rPr>
        <w:t>&lt;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href</w:t>
      </w:r>
      <w:r w:rsidRPr="0030007F">
        <w:rPr>
          <w:rFonts w:ascii="Consolas" w:hAnsi="Consolas" w:cs="Consolas"/>
          <w:color w:val="0000FF"/>
          <w:sz w:val="12"/>
          <w:szCs w:val="12"/>
        </w:rPr>
        <w:t>="/pages/Applicant!initSearch.action"</w:t>
      </w:r>
      <w:r w:rsidRPr="0030007F">
        <w:rPr>
          <w:rFonts w:ascii="Consolas" w:hAnsi="Consolas" w:cs="Consolas"/>
          <w:sz w:val="12"/>
          <w:szCs w:val="12"/>
        </w:rPr>
        <w:t xml:space="preserve"> </w:t>
      </w:r>
      <w:r w:rsidRPr="0030007F">
        <w:rPr>
          <w:rFonts w:ascii="Consolas" w:hAnsi="Consolas" w:cs="Consolas"/>
          <w:color w:val="FF0000"/>
          <w:sz w:val="12"/>
          <w:szCs w:val="12"/>
        </w:rPr>
        <w:t>target</w:t>
      </w:r>
      <w:r w:rsidRPr="0030007F">
        <w:rPr>
          <w:rFonts w:ascii="Consolas" w:hAnsi="Consolas" w:cs="Consolas"/>
          <w:color w:val="0000FF"/>
          <w:sz w:val="12"/>
          <w:szCs w:val="12"/>
        </w:rPr>
        <w:t>="body"&gt;</w:t>
      </w:r>
      <w:r w:rsidRPr="0030007F">
        <w:rPr>
          <w:rFonts w:ascii="Browallia New" w:hAnsi="Browallia New" w:cs="Browallia New"/>
          <w:sz w:val="18"/>
          <w:szCs w:val="18"/>
          <w:cs/>
        </w:rPr>
        <w:t>ค้นหา</w:t>
      </w:r>
      <w:r w:rsidRPr="0030007F">
        <w:rPr>
          <w:rFonts w:ascii="Consolas" w:hAnsi="Consolas" w:cs="Consolas"/>
          <w:color w:val="0000FF"/>
          <w:sz w:val="12"/>
          <w:szCs w:val="12"/>
        </w:rPr>
        <w:t>&lt;/</w:t>
      </w:r>
      <w:r w:rsidRPr="0030007F">
        <w:rPr>
          <w:rFonts w:ascii="Consolas" w:hAnsi="Consolas" w:cs="Consolas"/>
          <w:color w:val="A31515"/>
          <w:sz w:val="12"/>
          <w:szCs w:val="12"/>
        </w:rPr>
        <w:t>a</w:t>
      </w:r>
      <w:r w:rsidRPr="0030007F">
        <w:rPr>
          <w:rFonts w:ascii="Consolas" w:hAnsi="Consolas" w:cs="Consolas"/>
          <w:color w:val="0000FF"/>
          <w:sz w:val="12"/>
          <w:szCs w:val="12"/>
        </w:rPr>
        <w:t>&gt;</w:t>
      </w:r>
    </w:p>
    <w:p w:rsidR="0030007F" w:rsidRPr="00DD347A" w:rsidRDefault="0030007F" w:rsidP="0030007F">
      <w:pPr>
        <w:autoSpaceDE w:val="0"/>
        <w:autoSpaceDN w:val="0"/>
        <w:adjustRightInd w:val="0"/>
        <w:rPr>
          <w:rFonts w:ascii="Consolas" w:hAnsi="Consolas" w:cs="Consolas"/>
          <w:sz w:val="12"/>
          <w:szCs w:val="12"/>
        </w:rPr>
      </w:pPr>
      <w:r w:rsidRPr="00DD347A">
        <w:rPr>
          <w:rFonts w:ascii="Consolas" w:hAnsi="Consolas" w:cs="Consolas"/>
          <w:sz w:val="12"/>
          <w:szCs w:val="12"/>
        </w:rPr>
        <w:tab/>
      </w:r>
      <w:r w:rsidRPr="00DD347A">
        <w:rPr>
          <w:rFonts w:ascii="Consolas" w:hAnsi="Consolas" w:cs="Consolas"/>
          <w:sz w:val="12"/>
          <w:szCs w:val="12"/>
        </w:rPr>
        <w:tab/>
      </w:r>
      <w:r w:rsidRPr="00DD347A">
        <w:rPr>
          <w:rFonts w:ascii="Consolas" w:hAnsi="Consolas" w:cs="Consolas"/>
          <w:sz w:val="12"/>
          <w:szCs w:val="12"/>
        </w:rPr>
        <w:tab/>
      </w:r>
    </w:p>
    <w:p w:rsidR="009B45EB" w:rsidRDefault="009B45EB"/>
    <w:sectPr w:rsidR="009B45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07F"/>
    <w:rsid w:val="0030007F"/>
    <w:rsid w:val="003812B1"/>
    <w:rsid w:val="004F2CE2"/>
    <w:rsid w:val="005451B7"/>
    <w:rsid w:val="006963FE"/>
    <w:rsid w:val="007A63BA"/>
    <w:rsid w:val="008154B7"/>
    <w:rsid w:val="008842BF"/>
    <w:rsid w:val="009B45EB"/>
    <w:rsid w:val="00A878BE"/>
    <w:rsid w:val="00EA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1428D9-27B5-4609-8952-40BEB2C7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 New" w:eastAsia="Times New Roman" w:hAnsi="TH Sarabun New" w:cs="TH Sarabun New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07F"/>
    <w:pPr>
      <w:spacing w:after="0" w:line="240" w:lineRule="auto"/>
    </w:pPr>
    <w:rPr>
      <w:rFonts w:ascii="Times New Roman" w:hAnsi="Times New Roman" w:cs="TH SarabunPSK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Artit</dc:creator>
  <cp:keywords/>
  <dc:description/>
  <cp:lastModifiedBy>Artit</cp:lastModifiedBy>
  <cp:revision>1</cp:revision>
  <dcterms:created xsi:type="dcterms:W3CDTF">2019-10-04T19:25:00Z</dcterms:created>
  <dcterms:modified xsi:type="dcterms:W3CDTF">2019-10-04T19:26:00Z</dcterms:modified>
</cp:coreProperties>
</file>